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60" w:tblpY="21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5"/>
        <w:gridCol w:w="2364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34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取证类别</w:t>
            </w:r>
          </w:p>
        </w:tc>
        <w:tc>
          <w:tcPr>
            <w:tcW w:w="2364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培训费</w:t>
            </w:r>
          </w:p>
        </w:tc>
        <w:tc>
          <w:tcPr>
            <w:tcW w:w="208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4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金属非金属矿山（露天矿山）主要负责人、安全管理人员</w:t>
            </w:r>
          </w:p>
        </w:tc>
        <w:tc>
          <w:tcPr>
            <w:tcW w:w="2364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初训、到期换证：</w:t>
            </w: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800元/人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复训：400元/人</w:t>
            </w:r>
          </w:p>
        </w:tc>
        <w:tc>
          <w:tcPr>
            <w:tcW w:w="208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巴州地区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4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金属非金属矿山（露天矿山）主要负责人、安全管理人员</w:t>
            </w:r>
          </w:p>
        </w:tc>
        <w:tc>
          <w:tcPr>
            <w:tcW w:w="2364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初训、到期换证：</w:t>
            </w: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800元/人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复训：500元/人</w:t>
            </w:r>
          </w:p>
        </w:tc>
        <w:tc>
          <w:tcPr>
            <w:tcW w:w="208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兵团地区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4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危险化学品经营单位主要负责人、安全管理人员安</w:t>
            </w:r>
          </w:p>
        </w:tc>
        <w:tc>
          <w:tcPr>
            <w:tcW w:w="2364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初训、到期换证：</w:t>
            </w: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800元/人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复训：400元/人</w:t>
            </w:r>
          </w:p>
        </w:tc>
        <w:tc>
          <w:tcPr>
            <w:tcW w:w="208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zh-TW" w:eastAsia="zh-CN" w:bidi="zh-TW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巴州地区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34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zh-TW" w:eastAsia="zh-CN" w:bidi="zh-TW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危险化学品经营单位主要负责人、安全管理人员</w:t>
            </w:r>
          </w:p>
        </w:tc>
        <w:tc>
          <w:tcPr>
            <w:tcW w:w="2364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初训、到期换证：</w:t>
            </w: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800元/人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复训：500元/人</w:t>
            </w:r>
          </w:p>
        </w:tc>
        <w:tc>
          <w:tcPr>
            <w:tcW w:w="208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zh-TW" w:eastAsia="zh-CN" w:bidi="zh-TW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兵团地区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TW"/>
              </w:rPr>
              <w:t>5</w:t>
            </w:r>
          </w:p>
        </w:tc>
        <w:tc>
          <w:tcPr>
            <w:tcW w:w="334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一般生产经营单位主要负责人、安全管理人员</w:t>
            </w:r>
          </w:p>
        </w:tc>
        <w:tc>
          <w:tcPr>
            <w:tcW w:w="2364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初训、到期换证：</w:t>
            </w: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400元/人</w:t>
            </w:r>
          </w:p>
        </w:tc>
        <w:tc>
          <w:tcPr>
            <w:tcW w:w="208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巴州地区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34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zh-TW" w:eastAsia="zh-CN" w:bidi="zh-TW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一般生产经营单位主要负责人、安全管理人员</w:t>
            </w:r>
          </w:p>
        </w:tc>
        <w:tc>
          <w:tcPr>
            <w:tcW w:w="2364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初训、到期换证：</w:t>
            </w: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500元/人</w:t>
            </w:r>
          </w:p>
        </w:tc>
        <w:tc>
          <w:tcPr>
            <w:tcW w:w="208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zh-TW" w:eastAsia="zh-CN" w:bidi="zh-TW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兵团地区</w:t>
            </w:r>
          </w:p>
        </w:tc>
      </w:tr>
    </w:tbl>
    <w:p>
      <w:pPr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 w:eastAsia="宋体"/>
          <w:b/>
          <w:bCs/>
          <w:sz w:val="36"/>
          <w:szCs w:val="36"/>
          <w:lang w:eastAsia="zh-CN"/>
        </w:rPr>
        <w:t>“三项岗位人员”安全考核合格证培训</w:t>
      </w:r>
      <w:r>
        <w:rPr>
          <w:rFonts w:hint="eastAsia" w:eastAsia="宋体"/>
          <w:b/>
          <w:bCs/>
          <w:sz w:val="36"/>
          <w:szCs w:val="36"/>
          <w:lang w:eastAsia="zh-CN"/>
        </w:rPr>
        <w:t>费明细表</w:t>
      </w:r>
    </w:p>
    <w:p>
      <w:pPr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 w:eastAsia="宋体"/>
          <w:b/>
          <w:bCs/>
          <w:sz w:val="36"/>
          <w:szCs w:val="36"/>
          <w:lang w:eastAsia="zh-CN"/>
        </w:rPr>
        <w:t>特种作业培训证</w:t>
      </w:r>
      <w:bookmarkStart w:id="0" w:name="_GoBack"/>
      <w:r>
        <w:rPr>
          <w:rFonts w:hint="eastAsia" w:eastAsia="宋体"/>
          <w:b/>
          <w:bCs/>
          <w:sz w:val="36"/>
          <w:szCs w:val="36"/>
          <w:lang w:eastAsia="zh-CN"/>
        </w:rPr>
        <w:t>培训费用明细表</w:t>
      </w:r>
      <w:bookmarkEnd w:id="0"/>
    </w:p>
    <w:tbl>
      <w:tblPr>
        <w:tblStyle w:val="3"/>
        <w:tblpPr w:leftFromText="180" w:rightFromText="180" w:vertAnchor="page" w:horzAnchor="page" w:tblpX="1965" w:tblpY="23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5"/>
        <w:gridCol w:w="2364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34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取证类别</w:t>
            </w:r>
          </w:p>
        </w:tc>
        <w:tc>
          <w:tcPr>
            <w:tcW w:w="2364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培训费</w:t>
            </w:r>
          </w:p>
        </w:tc>
        <w:tc>
          <w:tcPr>
            <w:tcW w:w="208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4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低压电工作业</w:t>
            </w:r>
          </w:p>
        </w:tc>
        <w:tc>
          <w:tcPr>
            <w:tcW w:w="2364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初训：</w:t>
            </w: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1100元/人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复训：500元/人</w:t>
            </w:r>
          </w:p>
        </w:tc>
        <w:tc>
          <w:tcPr>
            <w:tcW w:w="208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巴州地区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4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高压电工作业</w:t>
            </w:r>
          </w:p>
        </w:tc>
        <w:tc>
          <w:tcPr>
            <w:tcW w:w="2364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初训：</w:t>
            </w: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1100元/人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复训：500元/人</w:t>
            </w:r>
          </w:p>
        </w:tc>
        <w:tc>
          <w:tcPr>
            <w:tcW w:w="208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巴州地区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4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熔化与热切割作业</w:t>
            </w:r>
          </w:p>
        </w:tc>
        <w:tc>
          <w:tcPr>
            <w:tcW w:w="2364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初训：</w:t>
            </w: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1100元/人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复训：500元/人</w:t>
            </w:r>
          </w:p>
        </w:tc>
        <w:tc>
          <w:tcPr>
            <w:tcW w:w="208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zh-TW" w:eastAsia="zh-CN" w:bidi="zh-TW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巴州地区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34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zh-TW" w:eastAsia="zh-CN" w:bidi="zh-TW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zh-TW" w:eastAsia="zh-CN" w:bidi="zh-TW"/>
              </w:rPr>
              <w:t>登高架设作业</w:t>
            </w:r>
          </w:p>
        </w:tc>
        <w:tc>
          <w:tcPr>
            <w:tcW w:w="2364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初训：</w:t>
            </w: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1100元/人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复训：500元/人</w:t>
            </w:r>
          </w:p>
        </w:tc>
        <w:tc>
          <w:tcPr>
            <w:tcW w:w="208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zh-TW" w:eastAsia="zh-CN" w:bidi="zh-TW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巴州地区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34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制冷与空调设备运行操作作业</w:t>
            </w:r>
          </w:p>
        </w:tc>
        <w:tc>
          <w:tcPr>
            <w:tcW w:w="2364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初训：</w:t>
            </w: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1100元/人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复训：500元/人</w:t>
            </w:r>
          </w:p>
        </w:tc>
        <w:tc>
          <w:tcPr>
            <w:tcW w:w="208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zh-TW" w:eastAsia="zh-CN" w:bidi="zh-TW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巴州地区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34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zh-TW" w:eastAsia="zh-CN" w:bidi="zh-TW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zh-TW" w:eastAsia="zh-CN" w:bidi="zh-TW"/>
              </w:rPr>
              <w:t>场内机动车特种设备操作证</w:t>
            </w:r>
          </w:p>
        </w:tc>
        <w:tc>
          <w:tcPr>
            <w:tcW w:w="2364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初训：</w:t>
            </w: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900元/人</w:t>
            </w:r>
          </w:p>
        </w:tc>
        <w:tc>
          <w:tcPr>
            <w:tcW w:w="208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zh-TW" w:eastAsia="zh-CN" w:bidi="zh-TW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zh-TW" w:eastAsia="zh-CN" w:bidi="zh-TW"/>
              </w:rPr>
              <w:t>叉车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34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zh-TW" w:eastAsia="zh-CN" w:bidi="zh-TW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吊车特种设备操作证</w:t>
            </w:r>
          </w:p>
        </w:tc>
        <w:tc>
          <w:tcPr>
            <w:tcW w:w="2364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初训：</w:t>
            </w: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1100元/人</w:t>
            </w:r>
          </w:p>
        </w:tc>
        <w:tc>
          <w:tcPr>
            <w:tcW w:w="2085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72"/>
              </w:tabs>
              <w:bidi w:val="0"/>
              <w:spacing w:before="0" w:after="0" w:line="581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zh-TW" w:eastAsia="zh-CN" w:bidi="zh-TW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行吊</w:t>
            </w:r>
          </w:p>
        </w:tc>
      </w:tr>
    </w:tbl>
    <w:p>
      <w:pPr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NTJjZTEzM2NiZWY1YTZiNDZhMWI0ODg4ZGY4YTkifQ=="/>
  </w:docVars>
  <w:rsids>
    <w:rsidRoot w:val="6E563909"/>
    <w:rsid w:val="6E56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545</Characters>
  <Lines>0</Lines>
  <Paragraphs>0</Paragraphs>
  <TotalTime>0</TotalTime>
  <ScaleCrop>false</ScaleCrop>
  <LinksUpToDate>false</LinksUpToDate>
  <CharactersWithSpaces>545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2022-05-30T11:38:00Z</dcterms:created>
  <dc:creator>巴州垄安张曜焜</dc:creator>
  <cp:lastModifiedBy>巴州垄安张曜焜</cp:lastModifiedBy>
  <dcterms:modified xsi:type="dcterms:W3CDTF">2022-05-30T11:59:59Z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1AF125DC3184431A9981B457BBA1A16A</vt:lpwstr>
  </property>
</Properties>
</file>